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FB25" w14:textId="566182F0" w:rsidR="006229C2" w:rsidRPr="00212AE2" w:rsidRDefault="088906D2" w:rsidP="00212AE2">
      <w:pPr>
        <w:jc w:val="center"/>
        <w:rPr>
          <w:rFonts w:ascii="Ubuntu" w:hAnsi="Ubuntu"/>
          <w:b/>
          <w:bCs/>
          <w:color w:val="E97132" w:themeColor="accent2"/>
          <w:lang w:val="en-US"/>
        </w:rPr>
      </w:pPr>
      <w:r w:rsidRPr="00212AE2">
        <w:rPr>
          <w:rFonts w:ascii="Ubuntu" w:hAnsi="Ubuntu"/>
          <w:b/>
          <w:bCs/>
          <w:color w:val="E97132" w:themeColor="accent2"/>
          <w:lang w:val="en-US"/>
        </w:rPr>
        <w:t xml:space="preserve">Verification Process </w:t>
      </w:r>
      <w:r w:rsidR="00C24CE1">
        <w:rPr>
          <w:rFonts w:ascii="Ubuntu" w:hAnsi="Ubuntu"/>
          <w:b/>
          <w:bCs/>
          <w:color w:val="E97132" w:themeColor="accent2"/>
          <w:lang w:val="en-US"/>
        </w:rPr>
        <w:t>accord</w:t>
      </w:r>
      <w:r w:rsidR="00F85F00">
        <w:rPr>
          <w:rFonts w:ascii="Ubuntu" w:hAnsi="Ubuntu"/>
          <w:b/>
          <w:bCs/>
          <w:color w:val="E97132" w:themeColor="accent2"/>
          <w:lang w:val="en-US"/>
        </w:rPr>
        <w:t>ing to</w:t>
      </w:r>
      <w:r w:rsidRPr="00212AE2">
        <w:rPr>
          <w:rFonts w:ascii="Ubuntu" w:hAnsi="Ubuntu"/>
          <w:b/>
          <w:bCs/>
          <w:color w:val="E97132" w:themeColor="accent2"/>
          <w:lang w:val="en-US"/>
        </w:rPr>
        <w:t xml:space="preserve"> ISO/IEC 17029:2019 and ISO 14065:2020</w:t>
      </w:r>
    </w:p>
    <w:p w14:paraId="7E2AB5EF" w14:textId="424B172A" w:rsidR="3A7944F5" w:rsidRPr="00C33955" w:rsidRDefault="3A7944F5">
      <w:pPr>
        <w:rPr>
          <w:rFonts w:ascii="Ubuntu" w:hAnsi="Ubuntu"/>
          <w:lang w:val="en-US"/>
        </w:rPr>
      </w:pPr>
    </w:p>
    <w:p w14:paraId="3F0D2849" w14:textId="514EE675" w:rsidR="088906D2" w:rsidRDefault="088906D2" w:rsidP="00212AE2">
      <w:pPr>
        <w:spacing w:after="0"/>
        <w:jc w:val="both"/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</w:pP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Normec Verifavia </w:t>
      </w:r>
      <w:r w:rsidR="00DC3ADB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conduct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s </w:t>
      </w:r>
      <w:r w:rsidR="003757DB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its </w:t>
      </w:r>
      <w:r w:rsidRPr="00354987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verification and validation</w:t>
      </w:r>
      <w:r w:rsidR="00354987" w:rsidRPr="00354987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 xml:space="preserve"> (v/v)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activities </w:t>
      </w:r>
      <w:r w:rsidR="005D2D1F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in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accord</w:t>
      </w:r>
      <w:r w:rsidR="005D2D1F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ance </w:t>
      </w:r>
      <w:r w:rsidR="00AC5F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="005D2D1F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with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Pr="00AC5F82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ISO</w:t>
      </w:r>
      <w:r w:rsidR="00C94555" w:rsidRPr="00AC5F82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/IEC</w:t>
      </w:r>
      <w:r w:rsidRPr="00AC5F82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 xml:space="preserve"> 17029:2019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and </w:t>
      </w:r>
      <w:r w:rsidRPr="00AC5F82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ISO 14065:2020</w:t>
      </w:r>
      <w:r w:rsidR="00D67559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.</w:t>
      </w:r>
    </w:p>
    <w:p w14:paraId="723186E3" w14:textId="77777777" w:rsidR="00C94555" w:rsidRDefault="00C94555" w:rsidP="00212AE2">
      <w:pPr>
        <w:spacing w:after="0"/>
        <w:jc w:val="both"/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</w:pPr>
    </w:p>
    <w:p w14:paraId="29F7200E" w14:textId="77777777" w:rsidR="00AC5F82" w:rsidRDefault="00D67559" w:rsidP="00D67559">
      <w:pPr>
        <w:jc w:val="both"/>
        <w:rPr>
          <w:rFonts w:ascii="Ubuntu" w:hAnsi="Ubuntu"/>
          <w:sz w:val="22"/>
          <w:szCs w:val="22"/>
          <w:lang w:val="en-US"/>
        </w:rPr>
      </w:pPr>
      <w:r w:rsidRPr="00212AE2">
        <w:rPr>
          <w:rFonts w:ascii="Ubuntu" w:hAnsi="Ubuntu"/>
          <w:sz w:val="22"/>
          <w:szCs w:val="22"/>
          <w:lang w:val="en-US"/>
        </w:rPr>
        <w:t xml:space="preserve">The validity of </w:t>
      </w:r>
      <w:r w:rsidR="005D2D1F">
        <w:rPr>
          <w:rFonts w:ascii="Ubuntu" w:hAnsi="Ubuntu"/>
          <w:sz w:val="22"/>
          <w:szCs w:val="22"/>
          <w:lang w:val="en-US"/>
        </w:rPr>
        <w:t xml:space="preserve">a </w:t>
      </w:r>
      <w:r w:rsidRPr="00212AE2">
        <w:rPr>
          <w:rFonts w:ascii="Ubuntu" w:hAnsi="Ubuntu"/>
          <w:sz w:val="22"/>
          <w:szCs w:val="22"/>
          <w:lang w:val="en-US"/>
        </w:rPr>
        <w:t>verification or validation</w:t>
      </w:r>
      <w:r w:rsidR="005D2D1F">
        <w:rPr>
          <w:rFonts w:ascii="Ubuntu" w:hAnsi="Ubuntu"/>
          <w:sz w:val="22"/>
          <w:szCs w:val="22"/>
          <w:lang w:val="en-US"/>
        </w:rPr>
        <w:t xml:space="preserve">, </w:t>
      </w:r>
      <w:r w:rsidR="00420F52">
        <w:rPr>
          <w:rFonts w:ascii="Ubuntu" w:hAnsi="Ubuntu"/>
          <w:sz w:val="22"/>
          <w:szCs w:val="22"/>
          <w:lang w:val="en-US"/>
        </w:rPr>
        <w:t xml:space="preserve">including </w:t>
      </w:r>
      <w:r w:rsidR="00420F52" w:rsidRPr="00212AE2">
        <w:rPr>
          <w:rFonts w:ascii="Ubuntu" w:hAnsi="Ubuntu"/>
          <w:sz w:val="22"/>
          <w:szCs w:val="22"/>
          <w:lang w:val="en-US"/>
        </w:rPr>
        <w:t>the</w:t>
      </w:r>
      <w:r w:rsidRPr="00212AE2">
        <w:rPr>
          <w:rFonts w:ascii="Ubuntu" w:hAnsi="Ubuntu"/>
          <w:sz w:val="22"/>
          <w:szCs w:val="22"/>
          <w:lang w:val="en-US"/>
        </w:rPr>
        <w:t xml:space="preserve"> right</w:t>
      </w:r>
      <w:r w:rsidR="005D2D1F">
        <w:rPr>
          <w:rFonts w:ascii="Ubuntu" w:hAnsi="Ubuntu"/>
          <w:sz w:val="22"/>
          <w:szCs w:val="22"/>
          <w:lang w:val="en-US"/>
        </w:rPr>
        <w:t>s</w:t>
      </w:r>
      <w:r w:rsidRPr="00212AE2">
        <w:rPr>
          <w:rFonts w:ascii="Ubuntu" w:hAnsi="Ubuntu"/>
          <w:sz w:val="22"/>
          <w:szCs w:val="22"/>
          <w:lang w:val="en-US"/>
        </w:rPr>
        <w:t xml:space="preserve"> to use the Normec Verifavia</w:t>
      </w:r>
      <w:r w:rsidR="00540A78">
        <w:rPr>
          <w:rFonts w:ascii="Ubuntu" w:hAnsi="Ubuntu"/>
          <w:sz w:val="22"/>
          <w:szCs w:val="22"/>
          <w:lang w:val="en-US"/>
        </w:rPr>
        <w:t xml:space="preserve"> </w:t>
      </w:r>
      <w:r w:rsidRPr="00212AE2">
        <w:rPr>
          <w:rFonts w:ascii="Ubuntu" w:hAnsi="Ubuntu"/>
          <w:sz w:val="22"/>
          <w:szCs w:val="22"/>
          <w:lang w:val="en-US"/>
        </w:rPr>
        <w:t>ma</w:t>
      </w:r>
      <w:r w:rsidR="00153ECB">
        <w:rPr>
          <w:rFonts w:ascii="Ubuntu" w:hAnsi="Ubuntu"/>
          <w:sz w:val="22"/>
          <w:szCs w:val="22"/>
          <w:lang w:val="en-US"/>
        </w:rPr>
        <w:t xml:space="preserve">rk, </w:t>
      </w:r>
      <w:r w:rsidRPr="00212AE2">
        <w:rPr>
          <w:rFonts w:ascii="Ubuntu" w:hAnsi="Ubuntu"/>
          <w:sz w:val="22"/>
          <w:szCs w:val="22"/>
          <w:lang w:val="en-US"/>
        </w:rPr>
        <w:t xml:space="preserve">is subject to the specific terms </w:t>
      </w:r>
      <w:r w:rsidR="00153ECB">
        <w:rPr>
          <w:rFonts w:ascii="Ubuntu" w:hAnsi="Ubuntu"/>
          <w:sz w:val="22"/>
          <w:szCs w:val="22"/>
          <w:lang w:val="en-US"/>
        </w:rPr>
        <w:t>and conditions</w:t>
      </w:r>
      <w:r w:rsidR="00E72C69">
        <w:rPr>
          <w:rFonts w:ascii="Ubuntu" w:hAnsi="Ubuntu"/>
          <w:sz w:val="22"/>
          <w:szCs w:val="22"/>
          <w:lang w:val="en-US"/>
        </w:rPr>
        <w:t xml:space="preserve"> stated in the</w:t>
      </w:r>
      <w:r w:rsidR="00420F52">
        <w:rPr>
          <w:rFonts w:ascii="Ubuntu" w:hAnsi="Ubuntu"/>
          <w:sz w:val="22"/>
          <w:szCs w:val="22"/>
          <w:lang w:val="en-US"/>
        </w:rPr>
        <w:t xml:space="preserve"> issued</w:t>
      </w:r>
      <w:r w:rsidR="00540A78">
        <w:rPr>
          <w:rFonts w:ascii="Ubuntu" w:hAnsi="Ubuntu"/>
          <w:sz w:val="22"/>
          <w:szCs w:val="22"/>
          <w:lang w:val="en-US"/>
        </w:rPr>
        <w:t xml:space="preserve"> </w:t>
      </w:r>
      <w:r w:rsidR="00354987">
        <w:rPr>
          <w:rFonts w:ascii="Ubuntu" w:hAnsi="Ubuntu"/>
          <w:sz w:val="22"/>
          <w:szCs w:val="22"/>
          <w:lang w:val="en-US"/>
        </w:rPr>
        <w:t>v/v</w:t>
      </w:r>
      <w:r w:rsidRPr="00212AE2">
        <w:rPr>
          <w:rFonts w:ascii="Ubuntu" w:hAnsi="Ubuntu"/>
          <w:sz w:val="22"/>
          <w:szCs w:val="22"/>
          <w:lang w:val="en-US"/>
        </w:rPr>
        <w:t xml:space="preserve"> statement.</w:t>
      </w:r>
      <w:r w:rsidR="00354987">
        <w:rPr>
          <w:rFonts w:ascii="Ubuntu" w:hAnsi="Ubuntu"/>
          <w:sz w:val="22"/>
          <w:szCs w:val="22"/>
          <w:lang w:val="en-US"/>
        </w:rPr>
        <w:t xml:space="preserve"> </w:t>
      </w:r>
      <w:r w:rsidR="00420F52">
        <w:rPr>
          <w:rFonts w:ascii="Ubuntu" w:hAnsi="Ubuntu"/>
          <w:sz w:val="22"/>
          <w:szCs w:val="22"/>
          <w:lang w:val="en-US"/>
        </w:rPr>
        <w:t>C</w:t>
      </w:r>
      <w:r w:rsidR="00420F52" w:rsidRPr="00212AE2">
        <w:rPr>
          <w:rFonts w:ascii="Ubuntu" w:hAnsi="Ubuntu"/>
          <w:sz w:val="22"/>
          <w:szCs w:val="22"/>
          <w:lang w:val="en-US"/>
        </w:rPr>
        <w:t xml:space="preserve">lients should </w:t>
      </w:r>
      <w:r w:rsidR="00420F52">
        <w:rPr>
          <w:rFonts w:ascii="Ubuntu" w:hAnsi="Ubuntu"/>
          <w:sz w:val="22"/>
          <w:szCs w:val="22"/>
          <w:lang w:val="en-US"/>
        </w:rPr>
        <w:t>g</w:t>
      </w:r>
      <w:r w:rsidRPr="00212AE2">
        <w:rPr>
          <w:rFonts w:ascii="Ubuntu" w:hAnsi="Ubuntu"/>
          <w:sz w:val="22"/>
          <w:szCs w:val="22"/>
          <w:lang w:val="en-US"/>
        </w:rPr>
        <w:t xml:space="preserve">enerally anticipate </w:t>
      </w:r>
      <w:r w:rsidR="00DB6C11">
        <w:rPr>
          <w:rFonts w:ascii="Ubuntu" w:hAnsi="Ubuntu"/>
          <w:sz w:val="22"/>
          <w:szCs w:val="22"/>
          <w:lang w:val="en-US"/>
        </w:rPr>
        <w:t xml:space="preserve">an annual </w:t>
      </w:r>
      <w:r w:rsidRPr="00212AE2">
        <w:rPr>
          <w:rFonts w:ascii="Ubuntu" w:hAnsi="Ubuntu"/>
          <w:sz w:val="22"/>
          <w:szCs w:val="22"/>
          <w:lang w:val="en-US"/>
        </w:rPr>
        <w:t>renew</w:t>
      </w:r>
      <w:r w:rsidR="00DB6C11">
        <w:rPr>
          <w:rFonts w:ascii="Ubuntu" w:hAnsi="Ubuntu"/>
          <w:sz w:val="22"/>
          <w:szCs w:val="22"/>
          <w:lang w:val="en-US"/>
        </w:rPr>
        <w:t>al to ensure that</w:t>
      </w:r>
      <w:r w:rsidRPr="00212AE2">
        <w:rPr>
          <w:rFonts w:ascii="Ubuntu" w:hAnsi="Ubuntu"/>
          <w:sz w:val="22"/>
          <w:szCs w:val="22"/>
          <w:lang w:val="en-US"/>
        </w:rPr>
        <w:t xml:space="preserve"> their environmental performance </w:t>
      </w:r>
      <w:r w:rsidR="005E41A0">
        <w:rPr>
          <w:rFonts w:ascii="Ubuntu" w:hAnsi="Ubuntu"/>
          <w:sz w:val="22"/>
          <w:szCs w:val="22"/>
          <w:lang w:val="en-US"/>
        </w:rPr>
        <w:t xml:space="preserve">remains </w:t>
      </w:r>
      <w:r w:rsidRPr="00212AE2">
        <w:rPr>
          <w:rFonts w:ascii="Ubuntu" w:hAnsi="Ubuntu"/>
          <w:sz w:val="22"/>
          <w:szCs w:val="22"/>
          <w:lang w:val="en-US"/>
        </w:rPr>
        <w:t>accurately</w:t>
      </w:r>
      <w:r w:rsidR="005E41A0">
        <w:rPr>
          <w:rFonts w:ascii="Ubuntu" w:hAnsi="Ubuntu"/>
          <w:sz w:val="22"/>
          <w:szCs w:val="22"/>
          <w:lang w:val="en-US"/>
        </w:rPr>
        <w:t xml:space="preserve"> and consistently verified or validated</w:t>
      </w:r>
      <w:r w:rsidRPr="00212AE2">
        <w:rPr>
          <w:rFonts w:ascii="Ubuntu" w:hAnsi="Ubuntu"/>
          <w:sz w:val="22"/>
          <w:szCs w:val="22"/>
          <w:lang w:val="en-US"/>
        </w:rPr>
        <w:t xml:space="preserve">. </w:t>
      </w:r>
    </w:p>
    <w:p w14:paraId="01A87127" w14:textId="5AEBFA88" w:rsidR="00D67559" w:rsidRPr="00212AE2" w:rsidRDefault="00281002" w:rsidP="00D67559">
      <w:pPr>
        <w:jc w:val="both"/>
        <w:rPr>
          <w:rFonts w:ascii="Ubuntu" w:hAnsi="Ubuntu"/>
          <w:sz w:val="22"/>
          <w:szCs w:val="22"/>
          <w:lang w:val="en-US"/>
        </w:rPr>
      </w:pPr>
      <w:r>
        <w:rPr>
          <w:rFonts w:ascii="Ubuntu" w:hAnsi="Ubuntu"/>
          <w:sz w:val="22"/>
          <w:szCs w:val="22"/>
          <w:lang w:val="en-US"/>
        </w:rPr>
        <w:t>Clients are encouraged</w:t>
      </w:r>
      <w:r w:rsidR="00D67559" w:rsidRPr="00212AE2">
        <w:rPr>
          <w:rFonts w:ascii="Ubuntu" w:hAnsi="Ubuntu"/>
          <w:sz w:val="22"/>
          <w:szCs w:val="22"/>
          <w:lang w:val="en-US"/>
        </w:rPr>
        <w:t xml:space="preserve"> to cont</w:t>
      </w:r>
      <w:r>
        <w:rPr>
          <w:rFonts w:ascii="Ubuntu" w:hAnsi="Ubuntu"/>
          <w:sz w:val="22"/>
          <w:szCs w:val="22"/>
          <w:lang w:val="en-US"/>
        </w:rPr>
        <w:t xml:space="preserve">act Normec Verifavia </w:t>
      </w:r>
      <w:r w:rsidR="00AA6CBA">
        <w:rPr>
          <w:rFonts w:ascii="Ubuntu" w:hAnsi="Ubuntu"/>
          <w:sz w:val="22"/>
          <w:szCs w:val="22"/>
          <w:lang w:val="en-US"/>
        </w:rPr>
        <w:t xml:space="preserve">sufficiently in advance </w:t>
      </w:r>
      <w:r w:rsidR="00D67559" w:rsidRPr="00212AE2">
        <w:rPr>
          <w:rFonts w:ascii="Ubuntu" w:hAnsi="Ubuntu"/>
          <w:sz w:val="22"/>
          <w:szCs w:val="22"/>
          <w:lang w:val="en-US"/>
        </w:rPr>
        <w:t xml:space="preserve">of the renewal date to </w:t>
      </w:r>
      <w:r w:rsidR="00540A78">
        <w:rPr>
          <w:rFonts w:ascii="Ubuntu" w:hAnsi="Ubuntu"/>
          <w:sz w:val="22"/>
          <w:szCs w:val="22"/>
          <w:lang w:val="en-US"/>
        </w:rPr>
        <w:t>support</w:t>
      </w:r>
      <w:r w:rsidR="00D67559" w:rsidRPr="00212AE2">
        <w:rPr>
          <w:rFonts w:ascii="Ubuntu" w:hAnsi="Ubuntu"/>
          <w:sz w:val="22"/>
          <w:szCs w:val="22"/>
          <w:lang w:val="en-US"/>
        </w:rPr>
        <w:t xml:space="preserve"> continu</w:t>
      </w:r>
      <w:r w:rsidR="00540A78">
        <w:rPr>
          <w:rFonts w:ascii="Ubuntu" w:hAnsi="Ubuntu"/>
          <w:sz w:val="22"/>
          <w:szCs w:val="22"/>
          <w:lang w:val="en-US"/>
        </w:rPr>
        <w:t xml:space="preserve">ity of the </w:t>
      </w:r>
      <w:r w:rsidR="00354987">
        <w:rPr>
          <w:rFonts w:ascii="Ubuntu" w:hAnsi="Ubuntu"/>
          <w:sz w:val="22"/>
          <w:szCs w:val="22"/>
          <w:lang w:val="en-US"/>
        </w:rPr>
        <w:t>v/v</w:t>
      </w:r>
      <w:r w:rsidR="00540A78">
        <w:rPr>
          <w:rFonts w:ascii="Ubuntu" w:hAnsi="Ubuntu"/>
          <w:sz w:val="22"/>
          <w:szCs w:val="22"/>
          <w:lang w:val="en-US"/>
        </w:rPr>
        <w:t xml:space="preserve"> process</w:t>
      </w:r>
      <w:r w:rsidR="00D67559" w:rsidRPr="00212AE2">
        <w:rPr>
          <w:rFonts w:ascii="Ubuntu" w:hAnsi="Ubuntu"/>
          <w:sz w:val="22"/>
          <w:szCs w:val="22"/>
          <w:lang w:val="en-US"/>
        </w:rPr>
        <w:t>.</w:t>
      </w:r>
    </w:p>
    <w:p w14:paraId="261F38D7" w14:textId="77777777" w:rsidR="00C94555" w:rsidRPr="00212AE2" w:rsidRDefault="00C94555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</w:p>
    <w:p w14:paraId="38C237FF" w14:textId="3E03AABC" w:rsidR="088906D2" w:rsidRPr="00816713" w:rsidRDefault="088906D2" w:rsidP="00365891">
      <w:pPr>
        <w:pStyle w:val="ListParagraph"/>
        <w:numPr>
          <w:ilvl w:val="0"/>
          <w:numId w:val="1"/>
        </w:numPr>
        <w:spacing w:before="240" w:after="120" w:line="278" w:lineRule="auto"/>
        <w:jc w:val="both"/>
        <w:rPr>
          <w:rFonts w:ascii="Ubuntu" w:hAnsi="Ubuntu"/>
          <w:b/>
          <w:bCs/>
          <w:color w:val="E97132" w:themeColor="accent2"/>
          <w:sz w:val="22"/>
          <w:szCs w:val="22"/>
          <w:lang w:val="en-US"/>
        </w:rPr>
      </w:pPr>
      <w:r w:rsidRPr="00816713"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t>Pre-Engagement</w:t>
      </w:r>
    </w:p>
    <w:p w14:paraId="172962F9" w14:textId="21BFA5FB" w:rsidR="088906D2" w:rsidRPr="00212AE2" w:rsidRDefault="088906D2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Initial Inquiry and Feasibility</w:t>
      </w:r>
      <w:r w:rsidRPr="00FA1C6B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: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540A7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D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iscussing the client’s needs and </w:t>
      </w:r>
      <w:r w:rsidR="00A27C3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assessing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the feasibility</w:t>
      </w:r>
      <w:r w:rsidR="0035498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35498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of the </w:t>
      </w:r>
      <w:r w:rsidR="0035498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v/v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 including potential conflicts of interest</w:t>
      </w:r>
      <w:r w:rsidR="00A27C3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to </w:t>
      </w:r>
      <w:r w:rsidR="0095658D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safeguard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impartiality </w:t>
      </w:r>
      <w:r w:rsidR="0035498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and confidentiality.</w:t>
      </w:r>
    </w:p>
    <w:p w14:paraId="7B699C2B" w14:textId="2B7FCE10" w:rsidR="088906D2" w:rsidRPr="00212AE2" w:rsidRDefault="088906D2" w:rsidP="00C24CE1">
      <w:pPr>
        <w:spacing w:before="120" w:after="0" w:line="278" w:lineRule="auto"/>
        <w:jc w:val="both"/>
        <w:rPr>
          <w:rFonts w:ascii="Ubuntu" w:hAnsi="Ubuntu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 xml:space="preserve">Conflict of Interest </w:t>
      </w:r>
      <w:r w:rsidR="00C94555"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c</w:t>
      </w: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heck</w:t>
      </w:r>
      <w:r w:rsidRPr="00DD321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: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95658D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Confirming that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no conflicts of interest </w:t>
      </w:r>
      <w:r w:rsidR="00503EEF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could compromise </w:t>
      </w:r>
      <w:r w:rsidR="0035498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="00503EEF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the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impartiality</w:t>
      </w:r>
      <w:r w:rsidR="0035498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of the v/v activity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.</w:t>
      </w:r>
    </w:p>
    <w:p w14:paraId="288C6705" w14:textId="6BDB4F9A" w:rsidR="088906D2" w:rsidRPr="00816713" w:rsidRDefault="088906D2" w:rsidP="00E45DD0">
      <w:pPr>
        <w:pStyle w:val="ListParagraph"/>
        <w:numPr>
          <w:ilvl w:val="0"/>
          <w:numId w:val="1"/>
        </w:numPr>
        <w:spacing w:before="360" w:after="120" w:line="278" w:lineRule="auto"/>
        <w:jc w:val="both"/>
        <w:rPr>
          <w:rFonts w:ascii="Ubuntu" w:hAnsi="Ubuntu"/>
          <w:b/>
          <w:bCs/>
          <w:color w:val="E97132" w:themeColor="accent2"/>
          <w:sz w:val="22"/>
          <w:szCs w:val="22"/>
          <w:lang w:val="en-US"/>
        </w:rPr>
      </w:pPr>
      <w:r w:rsidRPr="00816713"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t>Engagement</w:t>
      </w:r>
    </w:p>
    <w:p w14:paraId="37D61C09" w14:textId="3E5433CF" w:rsidR="088906D2" w:rsidRPr="00212AE2" w:rsidRDefault="088906D2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Formal Agreement</w:t>
      </w:r>
      <w:r w:rsidRPr="00DD321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: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Establishing a </w:t>
      </w:r>
      <w:r w:rsidR="008411D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formal agreement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defin</w:t>
      </w:r>
      <w:r w:rsidR="008411D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ing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the scope, objectives, timeline, and responsibilities</w:t>
      </w:r>
      <w:r w:rsidR="0035498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of the v/v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.</w:t>
      </w:r>
    </w:p>
    <w:p w14:paraId="61E91DC8" w14:textId="639ACCE2" w:rsidR="088906D2" w:rsidRPr="00212AE2" w:rsidRDefault="088906D2" w:rsidP="00C24CE1">
      <w:pPr>
        <w:spacing w:before="120" w:after="0" w:line="278" w:lineRule="auto"/>
        <w:jc w:val="both"/>
        <w:rPr>
          <w:rFonts w:ascii="Ubuntu" w:hAnsi="Ubuntu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Document Submission</w:t>
      </w:r>
      <w:r w:rsidRPr="00DD321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: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Collecting necessary documentation from the client related </w:t>
      </w:r>
      <w:r w:rsidR="00D67559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to the subject matter to be verified or validated.</w:t>
      </w:r>
    </w:p>
    <w:p w14:paraId="15B73A94" w14:textId="32BB05DA" w:rsidR="088906D2" w:rsidRPr="00816713" w:rsidRDefault="088906D2" w:rsidP="00E45DD0">
      <w:pPr>
        <w:pStyle w:val="ListParagraph"/>
        <w:numPr>
          <w:ilvl w:val="0"/>
          <w:numId w:val="1"/>
        </w:numPr>
        <w:spacing w:before="360" w:after="120" w:line="278" w:lineRule="auto"/>
        <w:jc w:val="both"/>
        <w:rPr>
          <w:rFonts w:ascii="Ubuntu" w:hAnsi="Ubuntu"/>
          <w:b/>
          <w:bCs/>
          <w:color w:val="E97132" w:themeColor="accent2"/>
          <w:sz w:val="22"/>
          <w:szCs w:val="22"/>
          <w:lang w:val="en-US"/>
        </w:rPr>
      </w:pPr>
      <w:r w:rsidRPr="00816713"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t>Planning</w:t>
      </w:r>
    </w:p>
    <w:p w14:paraId="017EA1D8" w14:textId="54CBC801" w:rsidR="088906D2" w:rsidRPr="00212AE2" w:rsidRDefault="088906D2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Planning the Verification/Validation</w:t>
      </w:r>
      <w:r w:rsidRPr="00D67559">
        <w:rPr>
          <w:rFonts w:ascii="Ubuntu" w:eastAsia="Ubuntu" w:hAnsi="Ubuntu" w:cs="Ubuntu"/>
          <w:color w:val="000000" w:themeColor="text1"/>
          <w:sz w:val="22"/>
          <w:szCs w:val="22"/>
          <w:u w:val="single"/>
          <w:lang w:val="en-US"/>
        </w:rPr>
        <w:t>: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Developing a </w:t>
      </w:r>
      <w:r w:rsidR="0060389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v/v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plan that </w:t>
      </w:r>
      <w:r w:rsidR="00693793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defines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693793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the applicable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methodolog</w:t>
      </w:r>
      <w:r w:rsidR="00693793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y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 tools, and resources needed for the assignment.</w:t>
      </w:r>
    </w:p>
    <w:p w14:paraId="36565F51" w14:textId="2E86E0ED" w:rsidR="088906D2" w:rsidRPr="00212AE2" w:rsidRDefault="088906D2" w:rsidP="00C24CE1">
      <w:pPr>
        <w:spacing w:before="120" w:after="0" w:line="278" w:lineRule="auto"/>
        <w:jc w:val="both"/>
        <w:rPr>
          <w:rFonts w:ascii="Ubuntu" w:hAnsi="Ubuntu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Team Assignment: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83311A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Assign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ing a competent </w:t>
      </w:r>
      <w:r w:rsidR="00DB1310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v/v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team </w:t>
      </w:r>
      <w:r w:rsidR="004745C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with the appropriate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knowledge</w:t>
      </w:r>
      <w:r w:rsidR="004745C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 skills</w:t>
      </w:r>
      <w:r w:rsidR="006F68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 and experience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for the </w:t>
      </w:r>
      <w:r w:rsidR="006F68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scope of the activity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.</w:t>
      </w:r>
    </w:p>
    <w:p w14:paraId="0FFCC3AA" w14:textId="73ED8972" w:rsidR="088906D2" w:rsidRPr="00816713" w:rsidRDefault="088906D2" w:rsidP="00E45DD0">
      <w:pPr>
        <w:pStyle w:val="ListParagraph"/>
        <w:numPr>
          <w:ilvl w:val="0"/>
          <w:numId w:val="1"/>
        </w:numPr>
        <w:spacing w:before="360" w:after="120" w:line="278" w:lineRule="auto"/>
        <w:jc w:val="both"/>
        <w:rPr>
          <w:rFonts w:ascii="Ubuntu" w:hAnsi="Ubuntu"/>
          <w:b/>
          <w:bCs/>
          <w:color w:val="E97132" w:themeColor="accent2"/>
          <w:sz w:val="22"/>
          <w:szCs w:val="22"/>
          <w:lang w:val="en-US"/>
        </w:rPr>
      </w:pPr>
      <w:r w:rsidRPr="00816713"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t>Execution</w:t>
      </w:r>
    </w:p>
    <w:p w14:paraId="33CE4C1C" w14:textId="66CB861E" w:rsidR="088906D2" w:rsidRPr="00212AE2" w:rsidRDefault="088906D2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Data Collection and Analysis</w:t>
      </w:r>
      <w:r w:rsidRPr="00DD321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: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Collecting and reviewing </w:t>
      </w:r>
      <w:r w:rsidR="006F68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relevant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evidence, </w:t>
      </w:r>
      <w:r w:rsidR="001F564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performing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analyses,</w:t>
      </w:r>
      <w:r w:rsidR="001F564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and </w:t>
      </w:r>
      <w:r w:rsidR="001F564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conduct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ing site visits </w:t>
      </w:r>
      <w:r w:rsidR="005F4D5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as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required.</w:t>
      </w:r>
    </w:p>
    <w:p w14:paraId="4B20C1A7" w14:textId="30F091AD" w:rsidR="088906D2" w:rsidRDefault="088906D2" w:rsidP="00C24CE1">
      <w:pPr>
        <w:spacing w:before="120" w:after="0" w:line="278" w:lineRule="auto"/>
        <w:jc w:val="both"/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Assessment</w:t>
      </w:r>
      <w:r w:rsidRPr="00DD321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: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Evaluating compliance </w:t>
      </w:r>
      <w:r w:rsidR="005C169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against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the </w:t>
      </w:r>
      <w:r w:rsidR="005C169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applicable criteria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and identifying </w:t>
      </w:r>
      <w:r w:rsidR="00D67559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any discrepancies</w:t>
      </w:r>
      <w:r w:rsidR="007527A9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 misstatements, non-conformities,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or </w:t>
      </w:r>
      <w:r w:rsidR="007527A9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other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issues.</w:t>
      </w:r>
    </w:p>
    <w:p w14:paraId="4D235749" w14:textId="77777777" w:rsidR="00C24CE1" w:rsidRDefault="00C24CE1" w:rsidP="00C24CE1">
      <w:pPr>
        <w:spacing w:before="120" w:after="0" w:line="278" w:lineRule="auto"/>
        <w:jc w:val="both"/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</w:pPr>
    </w:p>
    <w:p w14:paraId="0D19BC10" w14:textId="77777777" w:rsidR="00C24CE1" w:rsidRPr="00212AE2" w:rsidRDefault="00C24CE1" w:rsidP="00C24CE1">
      <w:pPr>
        <w:spacing w:before="120" w:after="0" w:line="278" w:lineRule="auto"/>
        <w:jc w:val="both"/>
        <w:rPr>
          <w:rFonts w:ascii="Ubuntu" w:hAnsi="Ubuntu"/>
          <w:sz w:val="22"/>
          <w:szCs w:val="22"/>
          <w:lang w:val="en-US"/>
        </w:rPr>
      </w:pPr>
    </w:p>
    <w:p w14:paraId="0F280F92" w14:textId="5BDFC047" w:rsidR="088906D2" w:rsidRPr="00816713" w:rsidRDefault="088906D2" w:rsidP="00E45DD0">
      <w:pPr>
        <w:pStyle w:val="ListParagraph"/>
        <w:numPr>
          <w:ilvl w:val="0"/>
          <w:numId w:val="1"/>
        </w:numPr>
        <w:spacing w:before="360" w:after="120" w:line="278" w:lineRule="auto"/>
        <w:jc w:val="both"/>
        <w:rPr>
          <w:rFonts w:ascii="Ubuntu" w:hAnsi="Ubuntu"/>
          <w:b/>
          <w:bCs/>
          <w:color w:val="E97132" w:themeColor="accent2"/>
          <w:sz w:val="22"/>
          <w:szCs w:val="22"/>
          <w:lang w:val="en-US"/>
        </w:rPr>
      </w:pPr>
      <w:r w:rsidRPr="00816713"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lastRenderedPageBreak/>
        <w:t>Review</w:t>
      </w:r>
    </w:p>
    <w:p w14:paraId="0AAFF448" w14:textId="5D3B45AF" w:rsidR="088906D2" w:rsidRPr="00212AE2" w:rsidRDefault="007527A9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  <w:r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Technical</w:t>
      </w:r>
      <w:r w:rsidR="088906D2"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 xml:space="preserve"> Review</w:t>
      </w:r>
      <w:r w:rsidR="088906D2" w:rsidRPr="00DD321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: </w:t>
      </w:r>
      <w:r w:rsidR="088906D2"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Conduct</w:t>
      </w:r>
      <w:r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ing</w:t>
      </w:r>
      <w:r w:rsidR="088906D2"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an internal review of the findings and assessment</w:t>
      </w:r>
      <w:r w:rsidR="00AE09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results</w:t>
      </w:r>
      <w:r w:rsidR="088906D2"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34443A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="088906D2"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to ensure </w:t>
      </w:r>
      <w:r w:rsidR="00AE09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their </w:t>
      </w:r>
      <w:r w:rsidR="088906D2"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accuracy</w:t>
      </w:r>
      <w:r w:rsidR="00AE09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 consistency,</w:t>
      </w:r>
      <w:r w:rsidR="088906D2"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and completeness before finalizing the report.</w:t>
      </w:r>
    </w:p>
    <w:p w14:paraId="39948653" w14:textId="5D1274E5" w:rsidR="088906D2" w:rsidRPr="00212AE2" w:rsidRDefault="088906D2" w:rsidP="00C24CE1">
      <w:pPr>
        <w:spacing w:after="120" w:line="278" w:lineRule="auto"/>
        <w:jc w:val="both"/>
        <w:rPr>
          <w:rFonts w:ascii="Ubuntu" w:hAnsi="Ubuntu"/>
          <w:sz w:val="22"/>
          <w:szCs w:val="22"/>
          <w:lang w:val="en-US"/>
        </w:rPr>
      </w:pPr>
      <w:r w:rsidRPr="00BC1B36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Client Feedback</w:t>
      </w:r>
      <w:r w:rsidRPr="00DD321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: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Engage with the client to discuss the preliminary findings, providing </w:t>
      </w:r>
      <w:r w:rsidR="00E45DD0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an opportunity for any factual corrections or additional input.</w:t>
      </w:r>
    </w:p>
    <w:p w14:paraId="27CBEEA4" w14:textId="60DC181C" w:rsidR="088906D2" w:rsidRPr="00816713" w:rsidRDefault="0034443A" w:rsidP="00E45DD0">
      <w:pPr>
        <w:pStyle w:val="ListParagraph"/>
        <w:numPr>
          <w:ilvl w:val="0"/>
          <w:numId w:val="1"/>
        </w:numPr>
        <w:spacing w:before="360" w:after="120" w:line="278" w:lineRule="auto"/>
        <w:jc w:val="both"/>
        <w:rPr>
          <w:rFonts w:ascii="Ubuntu" w:hAnsi="Ubuntu"/>
          <w:b/>
          <w:bCs/>
          <w:color w:val="E97132" w:themeColor="accent2"/>
          <w:sz w:val="22"/>
          <w:szCs w:val="22"/>
          <w:lang w:val="en-US"/>
        </w:rPr>
      </w:pPr>
      <w:r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t>Decision and</w:t>
      </w:r>
      <w:r w:rsidR="00B669D2"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t xml:space="preserve"> Issuance of v/v statement</w:t>
      </w:r>
    </w:p>
    <w:p w14:paraId="7F1FEE06" w14:textId="5F7C5609" w:rsidR="088906D2" w:rsidRPr="00212AE2" w:rsidRDefault="088906D2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  <w:r w:rsidRPr="002B6F80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Draft Report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: Preparing a draft </w:t>
      </w:r>
      <w:r w:rsidR="0034443A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v/v statement</w:t>
      </w:r>
      <w:r w:rsidR="006F4EFA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representing the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findings and</w:t>
      </w:r>
      <w:r w:rsidR="005477F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5477F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where applicable, identified n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on-conformities</w:t>
      </w:r>
      <w:r w:rsidR="005477FC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for internal review and client feedback.</w:t>
      </w:r>
    </w:p>
    <w:p w14:paraId="7CA82523" w14:textId="2EA7712C" w:rsidR="088906D2" w:rsidRPr="00212AE2" w:rsidRDefault="088906D2" w:rsidP="00C24CE1">
      <w:pPr>
        <w:spacing w:after="120" w:line="278" w:lineRule="auto"/>
        <w:jc w:val="both"/>
        <w:rPr>
          <w:rFonts w:ascii="Ubuntu" w:hAnsi="Ubuntu"/>
          <w:sz w:val="22"/>
          <w:szCs w:val="22"/>
          <w:lang w:val="en-US"/>
        </w:rPr>
      </w:pPr>
      <w:r w:rsidRPr="002B6F80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 xml:space="preserve">Final </w:t>
      </w:r>
      <w:r w:rsidR="00531E18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v/v statement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:</w:t>
      </w:r>
      <w:r w:rsidR="00531E1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Decision and i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ssu</w:t>
      </w:r>
      <w:r w:rsidR="00531E1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ance of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the final </w:t>
      </w:r>
      <w:r w:rsidR="007F7536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v/v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531E18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statement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, </w:t>
      </w:r>
      <w:r w:rsidR="00843A61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based </w:t>
      </w:r>
      <w:r w:rsidR="009A0FF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="00843A61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on the comple</w:t>
      </w:r>
      <w:r w:rsidR="00C7521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ted assessment and review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.</w:t>
      </w:r>
    </w:p>
    <w:p w14:paraId="539945ED" w14:textId="3533283D" w:rsidR="088906D2" w:rsidRPr="00816713" w:rsidRDefault="088906D2" w:rsidP="00E45DD0">
      <w:pPr>
        <w:pStyle w:val="ListParagraph"/>
        <w:numPr>
          <w:ilvl w:val="0"/>
          <w:numId w:val="1"/>
        </w:numPr>
        <w:spacing w:before="360" w:after="120" w:line="278" w:lineRule="auto"/>
        <w:jc w:val="both"/>
        <w:rPr>
          <w:rFonts w:ascii="Ubuntu" w:hAnsi="Ubuntu"/>
          <w:b/>
          <w:bCs/>
          <w:color w:val="E97132" w:themeColor="accent2"/>
          <w:sz w:val="22"/>
          <w:szCs w:val="22"/>
          <w:lang w:val="en-US"/>
        </w:rPr>
      </w:pPr>
      <w:r w:rsidRPr="00816713"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t>Records</w:t>
      </w:r>
    </w:p>
    <w:p w14:paraId="507FF390" w14:textId="7487F07C" w:rsidR="088906D2" w:rsidRPr="00212AE2" w:rsidRDefault="088906D2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  <w:r w:rsidRPr="002B6F80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Maintaining Records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: </w:t>
      </w:r>
      <w:r w:rsidR="00C7521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Retaining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C75217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relevant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records</w:t>
      </w:r>
      <w:r w:rsidR="003A699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 including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documentation </w:t>
      </w:r>
      <w:r w:rsidR="00AC5F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and communication</w:t>
      </w:r>
      <w:r w:rsidR="003A699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throughout the </w:t>
      </w:r>
      <w:r w:rsidR="003A699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v/v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process </w:t>
      </w:r>
      <w:r w:rsidR="00FF37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and for a period of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10 years. This </w:t>
      </w:r>
      <w:r w:rsidR="00DE655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supports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transparency, accountability, and </w:t>
      </w:r>
      <w:r w:rsidR="00DE655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effective handling of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future </w:t>
      </w:r>
      <w:r w:rsidR="004C3F60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v/v,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reviews</w:t>
      </w:r>
      <w:r w:rsidR="004C3F60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,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complaints </w:t>
      </w:r>
      <w:r w:rsidR="00AC5F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or appeals.</w:t>
      </w:r>
    </w:p>
    <w:p w14:paraId="12FE6658" w14:textId="3DBA93EE" w:rsidR="088906D2" w:rsidRPr="00816713" w:rsidRDefault="088906D2" w:rsidP="00E45DD0">
      <w:pPr>
        <w:pStyle w:val="ListParagraph"/>
        <w:numPr>
          <w:ilvl w:val="0"/>
          <w:numId w:val="1"/>
        </w:numPr>
        <w:spacing w:before="360" w:after="120" w:line="278" w:lineRule="auto"/>
        <w:jc w:val="both"/>
        <w:rPr>
          <w:rFonts w:ascii="Ubuntu" w:hAnsi="Ubuntu"/>
          <w:b/>
          <w:bCs/>
          <w:color w:val="E97132" w:themeColor="accent2"/>
          <w:sz w:val="22"/>
          <w:szCs w:val="22"/>
          <w:lang w:val="en-US"/>
        </w:rPr>
      </w:pPr>
      <w:r w:rsidRPr="00816713">
        <w:rPr>
          <w:rFonts w:ascii="Ubuntu" w:eastAsia="Ubuntu" w:hAnsi="Ubuntu" w:cs="Ubuntu"/>
          <w:b/>
          <w:bCs/>
          <w:color w:val="E97132" w:themeColor="accent2"/>
          <w:sz w:val="22"/>
          <w:szCs w:val="22"/>
          <w:lang w:val="en-US"/>
        </w:rPr>
        <w:t>Post-Verification/Validation Activities</w:t>
      </w:r>
    </w:p>
    <w:p w14:paraId="6E465EDE" w14:textId="1E21AC86" w:rsidR="088906D2" w:rsidRPr="00212AE2" w:rsidRDefault="088906D2" w:rsidP="00212AE2">
      <w:pPr>
        <w:spacing w:after="0"/>
        <w:jc w:val="both"/>
        <w:rPr>
          <w:rFonts w:ascii="Ubuntu" w:hAnsi="Ubuntu"/>
          <w:sz w:val="22"/>
          <w:szCs w:val="22"/>
          <w:lang w:val="en-US"/>
        </w:rPr>
      </w:pPr>
      <w:r w:rsidRPr="002B6F80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Facts Discovered After the Opinion Statement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: Managing any significant information </w:t>
      </w:r>
      <w:r w:rsidR="003972CA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identified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after the </w:t>
      </w:r>
      <w:r w:rsidR="00B235AA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v/v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B235AA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statement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has been issued. </w:t>
      </w:r>
      <w:r w:rsidR="00B235AA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Where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such information could </w:t>
      </w:r>
      <w:r w:rsidR="00421B63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affect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</w:t>
      </w:r>
      <w:r w:rsidR="00AC5F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the </w:t>
      </w:r>
      <w:r w:rsidR="00421B63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conclusions reached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, </w:t>
      </w:r>
      <w:r w:rsidR="00E6686F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Normec Verifavia will determine whet</w:t>
      </w:r>
      <w:r w:rsidR="00401141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her further action, including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reassessment or correction </w:t>
      </w:r>
      <w:r w:rsidR="00401141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of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the report</w:t>
      </w:r>
      <w:r w:rsidR="00401141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or </w:t>
      </w:r>
      <w:r w:rsidR="00153029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v/v statement, is required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.</w:t>
      </w:r>
    </w:p>
    <w:p w14:paraId="3D7BCC19" w14:textId="0CE464AE" w:rsidR="088906D2" w:rsidRPr="00FD6792" w:rsidRDefault="088906D2" w:rsidP="00C24CE1">
      <w:pPr>
        <w:spacing w:after="120" w:line="278" w:lineRule="auto"/>
        <w:jc w:val="both"/>
        <w:rPr>
          <w:rFonts w:ascii="Ubuntu" w:hAnsi="Ubuntu"/>
          <w:sz w:val="22"/>
          <w:szCs w:val="22"/>
          <w:lang w:val="en-US"/>
        </w:rPr>
      </w:pPr>
      <w:r w:rsidRPr="002B6F80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Follow-up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: </w:t>
      </w:r>
      <w:r w:rsidR="00FD6792" w:rsidRPr="00FD679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Conducting any necessary follow-up activities to address identified </w:t>
      </w:r>
      <w:r w:rsidR="00AC5F8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br/>
      </w:r>
      <w:r w:rsidR="00FD6792" w:rsidRPr="00FD679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non-conformities or other matters arising from the verification or validation.</w:t>
      </w:r>
    </w:p>
    <w:p w14:paraId="47DFBDC4" w14:textId="408B65AA" w:rsidR="088906D2" w:rsidRPr="00212AE2" w:rsidRDefault="088906D2" w:rsidP="00C24CE1">
      <w:pPr>
        <w:spacing w:after="120" w:line="278" w:lineRule="auto"/>
        <w:jc w:val="both"/>
        <w:rPr>
          <w:rFonts w:ascii="Ubuntu" w:hAnsi="Ubuntu"/>
          <w:sz w:val="22"/>
          <w:szCs w:val="22"/>
          <w:lang w:val="en-US"/>
        </w:rPr>
      </w:pPr>
      <w:r w:rsidRPr="002B6F80">
        <w:rPr>
          <w:rFonts w:ascii="Ubuntu" w:eastAsia="Ubuntu" w:hAnsi="Ubuntu" w:cs="Ubuntu"/>
          <w:b/>
          <w:bCs/>
          <w:color w:val="000000" w:themeColor="text1"/>
          <w:sz w:val="22"/>
          <w:szCs w:val="22"/>
          <w:lang w:val="en-US"/>
        </w:rPr>
        <w:t>Continual Improvement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: Using </w:t>
      </w:r>
      <w:r w:rsidR="00FD679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relevant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feedback and insights gained from the </w:t>
      </w:r>
      <w:r w:rsidR="000B0414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v/v activities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to enhance </w:t>
      </w:r>
      <w:r w:rsidR="000B0414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Normec Verifavia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’s procedures</w:t>
      </w:r>
      <w:r w:rsidR="00294BD9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, procedures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 and </w:t>
      </w:r>
      <w:r w:rsidR="00294BD9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 xml:space="preserve">overall </w:t>
      </w:r>
      <w:r w:rsidRPr="00212AE2">
        <w:rPr>
          <w:rFonts w:ascii="Ubuntu" w:eastAsia="Ubuntu" w:hAnsi="Ubuntu" w:cs="Ubuntu"/>
          <w:color w:val="000000" w:themeColor="text1"/>
          <w:sz w:val="22"/>
          <w:szCs w:val="22"/>
          <w:lang w:val="en-US"/>
        </w:rPr>
        <w:t>effectiveness.</w:t>
      </w:r>
    </w:p>
    <w:sectPr w:rsidR="088906D2" w:rsidRPr="00212AE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94227"/>
    <w:multiLevelType w:val="hybridMultilevel"/>
    <w:tmpl w:val="6266758C"/>
    <w:lvl w:ilvl="0" w:tplc="210292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117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739E13"/>
    <w:rsid w:val="0003232D"/>
    <w:rsid w:val="000B0414"/>
    <w:rsid w:val="00153029"/>
    <w:rsid w:val="00153ECB"/>
    <w:rsid w:val="001F5647"/>
    <w:rsid w:val="00212AE2"/>
    <w:rsid w:val="00281002"/>
    <w:rsid w:val="00294BD9"/>
    <w:rsid w:val="002B6F80"/>
    <w:rsid w:val="0034443A"/>
    <w:rsid w:val="00354987"/>
    <w:rsid w:val="00365891"/>
    <w:rsid w:val="003757DB"/>
    <w:rsid w:val="003972CA"/>
    <w:rsid w:val="003A6992"/>
    <w:rsid w:val="003E33EA"/>
    <w:rsid w:val="003F5F75"/>
    <w:rsid w:val="00401141"/>
    <w:rsid w:val="00420F52"/>
    <w:rsid w:val="00421B63"/>
    <w:rsid w:val="004745C8"/>
    <w:rsid w:val="004C3F60"/>
    <w:rsid w:val="00503EEF"/>
    <w:rsid w:val="00531E18"/>
    <w:rsid w:val="00540A78"/>
    <w:rsid w:val="005477FC"/>
    <w:rsid w:val="005C1698"/>
    <w:rsid w:val="005D2D1F"/>
    <w:rsid w:val="005E41A0"/>
    <w:rsid w:val="005F4D52"/>
    <w:rsid w:val="00603898"/>
    <w:rsid w:val="0061622F"/>
    <w:rsid w:val="006229C2"/>
    <w:rsid w:val="0068565E"/>
    <w:rsid w:val="00693793"/>
    <w:rsid w:val="006F4EFA"/>
    <w:rsid w:val="006F6882"/>
    <w:rsid w:val="007527A9"/>
    <w:rsid w:val="0077234D"/>
    <w:rsid w:val="007F127F"/>
    <w:rsid w:val="007F7536"/>
    <w:rsid w:val="00816713"/>
    <w:rsid w:val="0083311A"/>
    <w:rsid w:val="008411DC"/>
    <w:rsid w:val="00843A61"/>
    <w:rsid w:val="0095658D"/>
    <w:rsid w:val="009A0FF2"/>
    <w:rsid w:val="00A15AF9"/>
    <w:rsid w:val="00A27C32"/>
    <w:rsid w:val="00AA6CBA"/>
    <w:rsid w:val="00AC5F82"/>
    <w:rsid w:val="00AE09E2"/>
    <w:rsid w:val="00B235AA"/>
    <w:rsid w:val="00B669D2"/>
    <w:rsid w:val="00BC1B36"/>
    <w:rsid w:val="00C24CE1"/>
    <w:rsid w:val="00C33955"/>
    <w:rsid w:val="00C47ECD"/>
    <w:rsid w:val="00C75217"/>
    <w:rsid w:val="00C94555"/>
    <w:rsid w:val="00D67559"/>
    <w:rsid w:val="00DB1310"/>
    <w:rsid w:val="00DB6C11"/>
    <w:rsid w:val="00DC3ADB"/>
    <w:rsid w:val="00DD321C"/>
    <w:rsid w:val="00DE6552"/>
    <w:rsid w:val="00E3447A"/>
    <w:rsid w:val="00E45DD0"/>
    <w:rsid w:val="00E6686F"/>
    <w:rsid w:val="00E72C69"/>
    <w:rsid w:val="00F85F00"/>
    <w:rsid w:val="00F91BEE"/>
    <w:rsid w:val="00FA1C6B"/>
    <w:rsid w:val="00FD6792"/>
    <w:rsid w:val="00FF3782"/>
    <w:rsid w:val="06193B78"/>
    <w:rsid w:val="088906D2"/>
    <w:rsid w:val="21739E13"/>
    <w:rsid w:val="238A36D8"/>
    <w:rsid w:val="3A7944F5"/>
    <w:rsid w:val="7D0CC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745E"/>
  <w15:chartTrackingRefBased/>
  <w15:docId w15:val="{F48CF3E9-99AE-4CB0-8FDC-FB78CE7B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C2415F6AACD4ABE970A6305567B91" ma:contentTypeVersion="14" ma:contentTypeDescription="Crée un document." ma:contentTypeScope="" ma:versionID="fb3f5933ffa173682e837c2ddc0ff96e">
  <xsd:schema xmlns:xsd="http://www.w3.org/2001/XMLSchema" xmlns:xs="http://www.w3.org/2001/XMLSchema" xmlns:p="http://schemas.microsoft.com/office/2006/metadata/properties" xmlns:ns2="001e1c77-7195-476b-b7c7-687f7a53881f" xmlns:ns3="bbd9102e-8b95-4bc1-bf34-d15cea484f25" targetNamespace="http://schemas.microsoft.com/office/2006/metadata/properties" ma:root="true" ma:fieldsID="abf602eeb102abd0d5cb07b1ea5e5a81" ns2:_="" ns3:_="">
    <xsd:import namespace="001e1c77-7195-476b-b7c7-687f7a53881f"/>
    <xsd:import namespace="bbd9102e-8b95-4bc1-bf34-d15cea484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e1c77-7195-476b-b7c7-687f7a538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fc4dcfcb-8885-4456-968e-ca242ad95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9102e-8b95-4bc1-bf34-d15cea484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4633b7-3a76-42b2-874d-6cb0cef2490b}" ma:internalName="TaxCatchAll" ma:showField="CatchAllData" ma:web="bbd9102e-8b95-4bc1-bf34-d15cea484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1e1c77-7195-476b-b7c7-687f7a53881f">
      <Terms xmlns="http://schemas.microsoft.com/office/infopath/2007/PartnerControls"/>
    </lcf76f155ced4ddcb4097134ff3c332f>
    <TaxCatchAll xmlns="bbd9102e-8b95-4bc1-bf34-d15cea484f25" xsi:nil="true"/>
  </documentManagement>
</p:properties>
</file>

<file path=customXml/itemProps1.xml><?xml version="1.0" encoding="utf-8"?>
<ds:datastoreItem xmlns:ds="http://schemas.openxmlformats.org/officeDocument/2006/customXml" ds:itemID="{6D3C70F9-A78A-4A60-ABCA-3C29ED98E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BB7733-DB5D-472B-9E48-68D2BF22F89F}"/>
</file>

<file path=customXml/itemProps3.xml><?xml version="1.0" encoding="utf-8"?>
<ds:datastoreItem xmlns:ds="http://schemas.openxmlformats.org/officeDocument/2006/customXml" ds:itemID="{369052BE-835A-45E2-BDEB-BF5FD43B2142}">
  <ds:schemaRefs>
    <ds:schemaRef ds:uri="http://schemas.microsoft.com/office/2006/metadata/properties"/>
    <ds:schemaRef ds:uri="http://schemas.microsoft.com/office/infopath/2007/PartnerControls"/>
    <ds:schemaRef ds:uri="001e1c77-7195-476b-b7c7-687f7a53881f"/>
    <ds:schemaRef ds:uri="bbd9102e-8b95-4bc1-bf34-d15cea484f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541</Words>
  <Characters>2980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ALEXEEV</dc:creator>
  <cp:keywords/>
  <dc:description/>
  <cp:lastModifiedBy>Cristina LAZIAN</cp:lastModifiedBy>
  <cp:revision>75</cp:revision>
  <dcterms:created xsi:type="dcterms:W3CDTF">2026-08-20T00:53:00Z</dcterms:created>
  <dcterms:modified xsi:type="dcterms:W3CDTF">2026-08-20T14:46:00Z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0x01010096DC2415F6AACD4ABE970A6305567B91</vt:lpwstr>
  </property>
  <property fmtid="{D5CDD505-2E9C-101B-9397-08002B2CF9AE}" pid="3" name="MediaServiceImageTags">
    <vt:lpwstr/>
  </property>
</Properties>
</file>